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DD" w:rsidRPr="00BE6985" w:rsidRDefault="003E47DD" w:rsidP="00116A0D">
      <w:pPr>
        <w:spacing w:line="360" w:lineRule="auto"/>
        <w:rPr>
          <w:rFonts w:ascii="宋体" w:hAnsi="宋体"/>
          <w:b/>
          <w:sz w:val="24"/>
        </w:rPr>
        <w:sectPr w:rsidR="003E47DD" w:rsidRPr="00BE6985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3E47DD" w:rsidRPr="00BE6985" w:rsidRDefault="003E47DD" w:rsidP="00116A0D">
      <w:pPr>
        <w:spacing w:line="360" w:lineRule="auto"/>
        <w:rPr>
          <w:rFonts w:ascii="宋体" w:hAnsi="宋体"/>
          <w:b/>
          <w:sz w:val="24"/>
        </w:rPr>
      </w:pPr>
      <w:r w:rsidRPr="00BE6985">
        <w:rPr>
          <w:rFonts w:ascii="宋体" w:hAnsi="宋体" w:hint="eastAsia"/>
          <w:b/>
          <w:sz w:val="24"/>
        </w:rPr>
        <w:lastRenderedPageBreak/>
        <w:t>附件1</w:t>
      </w:r>
    </w:p>
    <w:p w:rsidR="003E47DD" w:rsidRDefault="003E47DD" w:rsidP="00116A0D">
      <w:pPr>
        <w:spacing w:line="360" w:lineRule="auto"/>
        <w:jc w:val="center"/>
        <w:rPr>
          <w:rFonts w:ascii="宋体" w:hAnsi="宋体" w:cs="黑体"/>
          <w:b/>
          <w:sz w:val="32"/>
          <w:szCs w:val="32"/>
        </w:rPr>
      </w:pPr>
      <w:r w:rsidRPr="00EE7285">
        <w:rPr>
          <w:rFonts w:ascii="宋体" w:hAnsi="宋体" w:cs="黑体" w:hint="eastAsia"/>
          <w:b/>
          <w:sz w:val="32"/>
          <w:szCs w:val="32"/>
        </w:rPr>
        <w:t>中国港口博物馆展项列表</w:t>
      </w: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800"/>
        <w:gridCol w:w="2660"/>
        <w:gridCol w:w="5140"/>
      </w:tblGrid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系统/展项名称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展厅：港口科学探索馆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展项中控系统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欢迎你探索者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海上茶路</w:t>
            </w:r>
            <w:proofErr w:type="gramEnd"/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造船工程师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维多利亚夜色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智能叉车货运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宁波港装卸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平衡装货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货物检测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海洋气象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地震与海啸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海底漩涡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灯塔故事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直升机驾驶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水下机器人,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台风体验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苏伊士之战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航道疏浚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浪涌体验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鹿特丹靠港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潮汐发电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风力发电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翻版故事墙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海港动画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折纸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旗语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语音输入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乐高玩具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展厅：数字海洋体验馆陈列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展项中控系统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海洋战略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中国数字海洋公众版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蛟龙号模拟探测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探测设备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物联网技术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洋流的故事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数字海洋与环境监测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海洋生物资源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数字海洋与海洋物探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海底探测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数字海洋与台风预测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好消息与坏消息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电子签名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展厅：水下考古在中国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展项中控系统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序厅（潜水镜）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全国水下考古队员照片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潜水互动展项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声纳探测互动展项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小白</w:t>
            </w:r>
            <w:proofErr w:type="gramStart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礁</w:t>
            </w:r>
            <w:proofErr w:type="gramEnd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1号沉船遗址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小白</w:t>
            </w:r>
            <w:proofErr w:type="gramStart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礁</w:t>
            </w:r>
            <w:proofErr w:type="gramEnd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1号水下考古专题片（大屏）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电视(水下考古水域分布)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和义路南宋古船介绍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瓷盘上色1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瓷盘上色2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尾厅（规划与展望）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展厅：中国港口历史陈列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展项中控系统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清明上河图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甲午海战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赤壁之战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电话机(京剧海港)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电话机(七子之歌)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港口企业文化(移动滑轨屏)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数字沙盘-改革开放后的海港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港城互动动画演示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电视(郑和下西洋)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电视(甲骨文上船)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电视(六朝建康港)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电视(鉴真东渡)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电视(大运河)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电视(妈祖)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电视(船帮)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电视(上海港码头)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电视(上海早期电影)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电视(汉口桐油)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电视(内河客运)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电视(深圳盐田港)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电视(改革开放)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电视(港口文化)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展厅：北仑史迹陈列馆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展项中控系统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舍利塔(全息影像)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小</w:t>
            </w:r>
            <w:proofErr w:type="gramStart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浃</w:t>
            </w:r>
            <w:proofErr w:type="gramEnd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江碶闸(幻影成像)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七一七镇海抗击日军(LED)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电视(北宋璎珞)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电视(烽火传递)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电视(张石</w:t>
            </w:r>
            <w:proofErr w:type="gramStart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川电影</w:t>
            </w:r>
            <w:proofErr w:type="gramEnd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电视(今日北仑)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老街风情录(多媒体)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展厅：现代港口知识陈列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展项中控系统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世界重要港口分布沙盘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解剖港口内部结构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码头类型和航道分类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现代港口码头和航道的建设(互动)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现代港口码头和航道施工装备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干散货码头(互动)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其他杂货码头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码头沙盘(互动)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集装箱码头(互动)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油品码头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客运码头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港口水域交通安全管理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海上搜救与应急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船舶交通管理系统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港口专用船舶(互动)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集装箱船靠泊作业模拟(互动)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港区安全和环境保护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海上污染事故应急处置模型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船舶签证模拟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船舶引航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船舶签证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外贸货物</w:t>
            </w:r>
            <w:proofErr w:type="gramStart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一关两检</w:t>
            </w:r>
            <w:proofErr w:type="gramEnd"/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与理货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47DD" w:rsidRPr="00BF5174" w:rsidTr="006D30A3">
        <w:trPr>
          <w:trHeight w:hRule="exact"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F51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国际航运中心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DD" w:rsidRPr="00BF5174" w:rsidRDefault="003E47DD" w:rsidP="00116A0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F5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E47DD" w:rsidRDefault="003E47DD" w:rsidP="0081647A">
      <w:pPr>
        <w:spacing w:line="360" w:lineRule="auto"/>
        <w:rPr>
          <w:rFonts w:ascii="宋体" w:hAnsi="宋体" w:cs="黑体"/>
          <w:b/>
          <w:sz w:val="32"/>
          <w:szCs w:val="32"/>
        </w:rPr>
        <w:sectPr w:rsidR="003E47DD" w:rsidSect="00C815C0"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3E47DD" w:rsidRPr="00BE6985" w:rsidRDefault="003E47DD" w:rsidP="00116A0D">
      <w:pPr>
        <w:spacing w:line="360" w:lineRule="auto"/>
        <w:rPr>
          <w:rFonts w:ascii="宋体" w:hAnsi="宋体" w:cs="黑体"/>
          <w:sz w:val="32"/>
          <w:szCs w:val="32"/>
        </w:rPr>
        <w:sectPr w:rsidR="003E47DD" w:rsidRPr="00BE6985" w:rsidSect="00C815C0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B56ED2" w:rsidRPr="003E47DD" w:rsidRDefault="00B56ED2" w:rsidP="0081647A">
      <w:pPr>
        <w:spacing w:line="360" w:lineRule="auto"/>
      </w:pPr>
    </w:p>
    <w:sectPr w:rsidR="00B56ED2" w:rsidRPr="003E47DD" w:rsidSect="0081647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21" w:rsidRDefault="008D4521" w:rsidP="00194026">
      <w:r>
        <w:separator/>
      </w:r>
    </w:p>
  </w:endnote>
  <w:endnote w:type="continuationSeparator" w:id="0">
    <w:p w:rsidR="008D4521" w:rsidRDefault="008D4521" w:rsidP="001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C0" w:rsidRDefault="000A223B">
    <w:pPr>
      <w:jc w:val="center"/>
    </w:pPr>
    <w:r>
      <w:fldChar w:fldCharType="begin"/>
    </w:r>
    <w:r w:rsidR="009C66CE">
      <w:instrText xml:space="preserve"> PAGE   \* MERGEFORMAT </w:instrText>
    </w:r>
    <w:r>
      <w:fldChar w:fldCharType="separate"/>
    </w:r>
    <w:r w:rsidR="0081647A">
      <w:rPr>
        <w:noProof/>
      </w:rPr>
      <w:t>2</w:t>
    </w:r>
    <w:r>
      <w:fldChar w:fldCharType="end"/>
    </w:r>
  </w:p>
  <w:p w:rsidR="00C815C0" w:rsidRDefault="008D45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21" w:rsidRDefault="008D4521" w:rsidP="00194026">
      <w:r>
        <w:separator/>
      </w:r>
    </w:p>
  </w:footnote>
  <w:footnote w:type="continuationSeparator" w:id="0">
    <w:p w:rsidR="008D4521" w:rsidRDefault="008D4521" w:rsidP="0019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D28"/>
    <w:multiLevelType w:val="hybridMultilevel"/>
    <w:tmpl w:val="5B485644"/>
    <w:lvl w:ilvl="0" w:tplc="25045B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7DD"/>
    <w:rsid w:val="000A223B"/>
    <w:rsid w:val="001158FE"/>
    <w:rsid w:val="00116A0D"/>
    <w:rsid w:val="00194026"/>
    <w:rsid w:val="002D7655"/>
    <w:rsid w:val="003415D4"/>
    <w:rsid w:val="003E47DD"/>
    <w:rsid w:val="0081647A"/>
    <w:rsid w:val="008D4521"/>
    <w:rsid w:val="009C66CE"/>
    <w:rsid w:val="00B56ED2"/>
    <w:rsid w:val="00C2751E"/>
    <w:rsid w:val="00C53901"/>
    <w:rsid w:val="00CE082C"/>
    <w:rsid w:val="00E930D0"/>
    <w:rsid w:val="00F02A6C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47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7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E4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2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5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5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16A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</dc:creator>
  <cp:lastModifiedBy>微软用户</cp:lastModifiedBy>
  <cp:revision>7</cp:revision>
  <cp:lastPrinted>2018-12-26T01:50:00Z</cp:lastPrinted>
  <dcterms:created xsi:type="dcterms:W3CDTF">2018-12-25T08:28:00Z</dcterms:created>
  <dcterms:modified xsi:type="dcterms:W3CDTF">2018-12-29T04:19:00Z</dcterms:modified>
</cp:coreProperties>
</file>